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E" w:rsidRDefault="00B2020E" w:rsidP="007918E0">
      <w:pPr>
        <w:spacing w:line="360" w:lineRule="auto"/>
        <w:ind w:firstLine="708"/>
        <w:jc w:val="both"/>
        <w:rPr>
          <w:rFonts w:ascii="Book Antiqua" w:hAnsi="Book Antiqua" w:cs="Book Antiqua"/>
          <w:sz w:val="32"/>
          <w:szCs w:val="32"/>
          <w:lang w:val="fr-FR"/>
        </w:rPr>
      </w:pPr>
      <w:r w:rsidRPr="009D4D55">
        <w:rPr>
          <w:rFonts w:ascii="Book Antiqua" w:hAnsi="Book Antiqua" w:cs="Book Antiqua"/>
          <w:sz w:val="32"/>
          <w:szCs w:val="32"/>
          <w:lang w:val="fr-FR"/>
        </w:rPr>
        <w:t>Au nom de tous les lauréats du Prix Méditerranée, à partir du 1996, je suis vraiment très honoré de remettre le témoin du  PRIX MEDITERRANEE EDITION SPECIALE  2011 à la Ville de Naples et dans les mains de son Maire, Monsieur Luigi de Magistris.</w:t>
      </w:r>
    </w:p>
    <w:p w:rsidR="00B2020E" w:rsidRDefault="00B2020E" w:rsidP="00C245C7">
      <w:pPr>
        <w:spacing w:line="360" w:lineRule="auto"/>
        <w:jc w:val="both"/>
        <w:rPr>
          <w:rFonts w:ascii="Book Antiqua" w:hAnsi="Book Antiqua" w:cs="Book Antiqua"/>
          <w:sz w:val="32"/>
          <w:szCs w:val="32"/>
          <w:lang w:val="fr-FR"/>
        </w:rPr>
      </w:pPr>
      <w:r w:rsidRPr="009D4D55">
        <w:rPr>
          <w:rFonts w:ascii="Book Antiqua" w:hAnsi="Book Antiqua" w:cs="Book Antiqua"/>
          <w:sz w:val="32"/>
          <w:szCs w:val="32"/>
          <w:lang w:val="fr-FR"/>
        </w:rPr>
        <w:t>Ce symbole du prix, le  “TOTEM DE LA PAIX” du sculpteur Mario Molinari, représente aujourd’hui surtout les valeurs de la liberté et de la solidarité.</w:t>
      </w:r>
    </w:p>
    <w:p w:rsidR="00B2020E" w:rsidRPr="009D4D55" w:rsidRDefault="00B2020E" w:rsidP="009D4D55">
      <w:pPr>
        <w:spacing w:line="360" w:lineRule="auto"/>
        <w:ind w:firstLine="708"/>
        <w:jc w:val="both"/>
        <w:rPr>
          <w:rFonts w:ascii="Book Antiqua" w:hAnsi="Book Antiqua" w:cs="Book Antiqua"/>
          <w:sz w:val="32"/>
          <w:szCs w:val="32"/>
          <w:lang w:val="fr-FR"/>
        </w:rPr>
      </w:pPr>
      <w:r w:rsidRPr="009D4D55">
        <w:rPr>
          <w:rFonts w:ascii="Book Antiqua" w:hAnsi="Book Antiqua" w:cs="Book Antiqua"/>
          <w:sz w:val="32"/>
          <w:szCs w:val="32"/>
          <w:lang w:val="fr-FR"/>
        </w:rPr>
        <w:t>Les Pays de la rive Sud de la Méditerranée et, surtout, l’Egypte sont à la veille d’une nouvelle expérience démocratique que, j’espère, pourra leur donner un futur de paix, de liberté et de développement partagé.</w:t>
      </w:r>
    </w:p>
    <w:p w:rsidR="00B2020E" w:rsidRPr="009D4D55" w:rsidRDefault="00B2020E" w:rsidP="007918E0">
      <w:pPr>
        <w:spacing w:line="360" w:lineRule="auto"/>
        <w:jc w:val="both"/>
        <w:rPr>
          <w:rFonts w:ascii="Book Antiqua" w:hAnsi="Book Antiqua" w:cs="Book Antiqua"/>
          <w:sz w:val="32"/>
          <w:szCs w:val="32"/>
          <w:lang w:val="fr-FR"/>
        </w:rPr>
      </w:pPr>
      <w:r w:rsidRPr="009D4D55">
        <w:rPr>
          <w:rFonts w:ascii="Book Antiqua" w:hAnsi="Book Antiqua" w:cs="Book Antiqua"/>
          <w:sz w:val="32"/>
          <w:szCs w:val="32"/>
          <w:lang w:val="fr-FR"/>
        </w:rPr>
        <w:t>Pendant plusieurs mois j’ai participé à la révolution en Egypte</w:t>
      </w:r>
      <w:r>
        <w:rPr>
          <w:rFonts w:ascii="Book Antiqua" w:hAnsi="Book Antiqua" w:cs="Book Antiqua"/>
          <w:sz w:val="32"/>
          <w:szCs w:val="32"/>
          <w:lang w:val="fr-FR"/>
        </w:rPr>
        <w:t> ;</w:t>
      </w:r>
      <w:r w:rsidRPr="009D4D55">
        <w:rPr>
          <w:rFonts w:ascii="Book Antiqua" w:hAnsi="Book Antiqua" w:cs="Book Antiqua"/>
          <w:sz w:val="32"/>
          <w:szCs w:val="32"/>
          <w:lang w:val="fr-FR"/>
        </w:rPr>
        <w:t xml:space="preserve"> </w:t>
      </w:r>
      <w:r>
        <w:rPr>
          <w:rFonts w:ascii="Book Antiqua" w:hAnsi="Book Antiqua" w:cs="Book Antiqua"/>
          <w:sz w:val="32"/>
          <w:szCs w:val="32"/>
          <w:lang w:val="fr-FR"/>
        </w:rPr>
        <w:t>d</w:t>
      </w:r>
      <w:r w:rsidRPr="009D4D55">
        <w:rPr>
          <w:rFonts w:ascii="Book Antiqua" w:hAnsi="Book Antiqua" w:cs="Book Antiqua"/>
          <w:sz w:val="32"/>
          <w:szCs w:val="32"/>
          <w:lang w:val="fr-FR"/>
        </w:rPr>
        <w:t>ans mon dernier livre « La révolution égyptienne »  j’ai décri l’Egypte de la révolution de Place Tahrir : un peuple capable de reprendre dans ses mains son propre destin avec la force de la contestation démocratique.</w:t>
      </w:r>
    </w:p>
    <w:p w:rsidR="00B2020E" w:rsidRDefault="00B2020E" w:rsidP="009D4D55">
      <w:pPr>
        <w:spacing w:line="360" w:lineRule="auto"/>
        <w:ind w:firstLine="708"/>
        <w:jc w:val="both"/>
        <w:rPr>
          <w:rFonts w:ascii="Book Antiqua" w:hAnsi="Book Antiqua" w:cs="Book Antiqua"/>
          <w:sz w:val="32"/>
          <w:szCs w:val="32"/>
          <w:lang w:val="fr-FR"/>
        </w:rPr>
      </w:pPr>
      <w:r w:rsidRPr="009D4D55">
        <w:rPr>
          <w:rFonts w:ascii="Book Antiqua" w:hAnsi="Book Antiqua" w:cs="Book Antiqua"/>
          <w:sz w:val="32"/>
          <w:szCs w:val="32"/>
          <w:lang w:val="fr-FR"/>
        </w:rPr>
        <w:t>Avec le Prix je dédie une copie de ce livre au Maire de Magistris comme signe d’espoir et de défis : que sous sa guide on puisse parler, un jour, d’une « Révolution napolitaine » capable de restituer a cette ville son rôle de grande capitale de la culture et de la Méditerranée.</w:t>
      </w:r>
      <w:r>
        <w:rPr>
          <w:rFonts w:ascii="Book Antiqua" w:hAnsi="Book Antiqua" w:cs="Book Antiqua"/>
          <w:sz w:val="32"/>
          <w:szCs w:val="32"/>
          <w:lang w:val="fr-FR"/>
        </w:rPr>
        <w:t xml:space="preserve"> </w:t>
      </w:r>
    </w:p>
    <w:p w:rsidR="00B2020E" w:rsidRDefault="00B2020E" w:rsidP="009D4D55">
      <w:pPr>
        <w:spacing w:line="360" w:lineRule="auto"/>
        <w:ind w:firstLine="708"/>
        <w:jc w:val="both"/>
        <w:rPr>
          <w:rFonts w:ascii="Book Antiqua" w:hAnsi="Book Antiqua" w:cs="Book Antiqua"/>
          <w:sz w:val="32"/>
          <w:szCs w:val="32"/>
          <w:lang w:val="fr-FR"/>
        </w:rPr>
      </w:pPr>
      <w:r>
        <w:rPr>
          <w:rFonts w:ascii="Book Antiqua" w:hAnsi="Book Antiqua" w:cs="Book Antiqua"/>
          <w:sz w:val="32"/>
          <w:szCs w:val="32"/>
          <w:lang w:val="fr-FR"/>
        </w:rPr>
        <w:t xml:space="preserve">Naples le 14 septembre 2011       </w:t>
      </w:r>
    </w:p>
    <w:p w:rsidR="00B2020E" w:rsidRPr="00C245C7" w:rsidRDefault="00B2020E" w:rsidP="009D4D55">
      <w:pPr>
        <w:spacing w:line="360" w:lineRule="auto"/>
        <w:ind w:firstLine="708"/>
        <w:jc w:val="both"/>
        <w:rPr>
          <w:rFonts w:ascii="Book Antiqua" w:hAnsi="Book Antiqua" w:cs="Book Antiqua"/>
          <w:i/>
          <w:iCs/>
          <w:sz w:val="32"/>
          <w:szCs w:val="32"/>
          <w:lang w:val="fr-FR"/>
        </w:rPr>
      </w:pPr>
      <w:r>
        <w:rPr>
          <w:rFonts w:ascii="Book Antiqua" w:hAnsi="Book Antiqua" w:cs="Book Antiqua"/>
          <w:sz w:val="32"/>
          <w:szCs w:val="32"/>
          <w:lang w:val="fr-FR"/>
        </w:rPr>
        <w:tab/>
      </w:r>
      <w:r>
        <w:rPr>
          <w:rFonts w:ascii="Book Antiqua" w:hAnsi="Book Antiqua" w:cs="Book Antiqua"/>
          <w:sz w:val="32"/>
          <w:szCs w:val="32"/>
          <w:lang w:val="fr-FR"/>
        </w:rPr>
        <w:tab/>
      </w:r>
      <w:r>
        <w:rPr>
          <w:rFonts w:ascii="Book Antiqua" w:hAnsi="Book Antiqua" w:cs="Book Antiqua"/>
          <w:sz w:val="32"/>
          <w:szCs w:val="32"/>
          <w:lang w:val="fr-FR"/>
        </w:rPr>
        <w:tab/>
      </w:r>
      <w:r>
        <w:rPr>
          <w:rFonts w:ascii="Book Antiqua" w:hAnsi="Book Antiqua" w:cs="Book Antiqua"/>
          <w:sz w:val="32"/>
          <w:szCs w:val="32"/>
          <w:lang w:val="fr-FR"/>
        </w:rPr>
        <w:tab/>
      </w:r>
      <w:r>
        <w:rPr>
          <w:rFonts w:ascii="Book Antiqua" w:hAnsi="Book Antiqua" w:cs="Book Antiqua"/>
          <w:sz w:val="32"/>
          <w:szCs w:val="32"/>
          <w:lang w:val="fr-FR"/>
        </w:rPr>
        <w:tab/>
      </w:r>
      <w:r>
        <w:rPr>
          <w:rFonts w:ascii="Book Antiqua" w:hAnsi="Book Antiqua" w:cs="Book Antiqua"/>
          <w:sz w:val="32"/>
          <w:szCs w:val="32"/>
          <w:lang w:val="fr-FR"/>
        </w:rPr>
        <w:tab/>
      </w:r>
      <w:r>
        <w:rPr>
          <w:rFonts w:ascii="Book Antiqua" w:hAnsi="Book Antiqua" w:cs="Book Antiqua"/>
          <w:sz w:val="32"/>
          <w:szCs w:val="32"/>
          <w:lang w:val="fr-FR"/>
        </w:rPr>
        <w:tab/>
      </w:r>
      <w:r w:rsidRPr="00C245C7">
        <w:rPr>
          <w:rFonts w:ascii="Book Antiqua" w:hAnsi="Book Antiqua" w:cs="Book Antiqua"/>
          <w:i/>
          <w:iCs/>
          <w:sz w:val="32"/>
          <w:szCs w:val="32"/>
          <w:lang w:val="fr-FR"/>
        </w:rPr>
        <w:t>Alaa Al</w:t>
      </w:r>
      <w:r>
        <w:rPr>
          <w:rFonts w:ascii="Book Antiqua" w:hAnsi="Book Antiqua" w:cs="Book Antiqua"/>
          <w:i/>
          <w:iCs/>
          <w:sz w:val="32"/>
          <w:szCs w:val="32"/>
          <w:lang w:val="fr-FR"/>
        </w:rPr>
        <w:t>-</w:t>
      </w:r>
      <w:r w:rsidRPr="00C245C7">
        <w:rPr>
          <w:rFonts w:ascii="Book Antiqua" w:hAnsi="Book Antiqua" w:cs="Book Antiqua"/>
          <w:i/>
          <w:iCs/>
          <w:sz w:val="32"/>
          <w:szCs w:val="32"/>
          <w:lang w:val="fr-FR"/>
        </w:rPr>
        <w:t xml:space="preserve"> Aswani</w:t>
      </w:r>
    </w:p>
    <w:p w:rsidR="00B2020E" w:rsidRPr="009D4D55" w:rsidRDefault="00B2020E">
      <w:pPr>
        <w:rPr>
          <w:sz w:val="32"/>
          <w:szCs w:val="32"/>
          <w:lang w:val="fr-FR"/>
        </w:rPr>
      </w:pPr>
    </w:p>
    <w:sectPr w:rsidR="00B2020E" w:rsidRPr="009D4D55" w:rsidSect="009D4D5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D55"/>
    <w:rsid w:val="00312124"/>
    <w:rsid w:val="00365B1D"/>
    <w:rsid w:val="007918E0"/>
    <w:rsid w:val="009D4D55"/>
    <w:rsid w:val="00A27B45"/>
    <w:rsid w:val="00A9221A"/>
    <w:rsid w:val="00B2020E"/>
    <w:rsid w:val="00B42738"/>
    <w:rsid w:val="00C245C7"/>
    <w:rsid w:val="00D616D4"/>
    <w:rsid w:val="00F9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B4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184</Words>
  <Characters>1049</Characters>
  <Application>Microsoft Office Outlook</Application>
  <DocSecurity>0</DocSecurity>
  <Lines>0</Lines>
  <Paragraphs>0</Paragraphs>
  <ScaleCrop>false</ScaleCrop>
  <Company>Web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Capasso</cp:lastModifiedBy>
  <cp:revision>8</cp:revision>
  <cp:lastPrinted>2011-09-23T06:18:00Z</cp:lastPrinted>
  <dcterms:created xsi:type="dcterms:W3CDTF">2011-09-14T06:51:00Z</dcterms:created>
  <dcterms:modified xsi:type="dcterms:W3CDTF">2011-10-03T18:31:00Z</dcterms:modified>
</cp:coreProperties>
</file>